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4B8E" w14:textId="56DC77B5" w:rsidR="00612542" w:rsidRPr="00612542" w:rsidRDefault="00612542" w:rsidP="006125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</w:pPr>
      <w:bookmarkStart w:id="0" w:name="_Hlk43128674"/>
      <w:r w:rsidRPr="006125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Research Support Fund-Performance Objectives for </w:t>
      </w:r>
      <w:r w:rsidR="00724A1B" w:rsidRPr="006125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202</w:t>
      </w:r>
      <w:r w:rsidR="00724A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1</w:t>
      </w:r>
      <w:r w:rsidRPr="006125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-</w:t>
      </w:r>
      <w:r w:rsidR="00724A1B" w:rsidRPr="006125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2</w:t>
      </w:r>
      <w:r w:rsidR="00724A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2</w:t>
      </w:r>
      <w:r w:rsidRPr="006125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096"/>
        <w:gridCol w:w="2854"/>
        <w:gridCol w:w="1730"/>
        <w:gridCol w:w="2500"/>
        <w:gridCol w:w="1795"/>
      </w:tblGrid>
      <w:tr w:rsidR="00261EA9" w:rsidRPr="00612542" w14:paraId="64A4C5B9" w14:textId="77777777" w:rsidTr="009F7748">
        <w:tc>
          <w:tcPr>
            <w:tcW w:w="1975" w:type="dxa"/>
          </w:tcPr>
          <w:p w14:paraId="2E715257" w14:textId="77777777" w:rsidR="00913728" w:rsidRPr="00612542" w:rsidRDefault="00913728" w:rsidP="00612542">
            <w:pPr>
              <w:spacing w:after="36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25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Eligible program expenditure category</w:t>
            </w:r>
          </w:p>
        </w:tc>
        <w:tc>
          <w:tcPr>
            <w:tcW w:w="2096" w:type="dxa"/>
          </w:tcPr>
          <w:p w14:paraId="4C709F95" w14:textId="77777777" w:rsidR="00913728" w:rsidRPr="00612542" w:rsidRDefault="00913728" w:rsidP="0091372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Output</w:t>
            </w:r>
            <w:r w:rsidRPr="00913728">
              <w:rPr>
                <w:rFonts w:ascii="Verdana" w:hAnsi="Verdana"/>
                <w:b/>
                <w:bCs/>
                <w:color w:val="222222"/>
                <w:sz w:val="20"/>
                <w:szCs w:val="20"/>
                <w:shd w:val="clear" w:color="auto" w:fill="EEEEEE"/>
              </w:rPr>
              <w:t xml:space="preserve"> </w:t>
            </w:r>
            <w:r w:rsidRPr="009137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(investment or expense of RSF grant funds)</w:t>
            </w:r>
          </w:p>
        </w:tc>
        <w:tc>
          <w:tcPr>
            <w:tcW w:w="2854" w:type="dxa"/>
          </w:tcPr>
          <w:p w14:paraId="17A6F804" w14:textId="77777777" w:rsidR="00913728" w:rsidRPr="00612542" w:rsidRDefault="00913728" w:rsidP="00612542">
            <w:pPr>
              <w:spacing w:after="36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25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Performance objective</w:t>
            </w:r>
          </w:p>
        </w:tc>
        <w:tc>
          <w:tcPr>
            <w:tcW w:w="1730" w:type="dxa"/>
          </w:tcPr>
          <w:p w14:paraId="7B855F9B" w14:textId="77777777" w:rsidR="00913728" w:rsidRPr="00612542" w:rsidRDefault="00913728" w:rsidP="00612542">
            <w:pPr>
              <w:spacing w:after="36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25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Performance indicator</w:t>
            </w:r>
          </w:p>
        </w:tc>
        <w:tc>
          <w:tcPr>
            <w:tcW w:w="2500" w:type="dxa"/>
          </w:tcPr>
          <w:p w14:paraId="46B1B951" w14:textId="77777777" w:rsidR="00913728" w:rsidRPr="00612542" w:rsidRDefault="00913728" w:rsidP="00612542">
            <w:pPr>
              <w:spacing w:after="36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25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Target outcome</w:t>
            </w:r>
          </w:p>
        </w:tc>
        <w:tc>
          <w:tcPr>
            <w:tcW w:w="1795" w:type="dxa"/>
          </w:tcPr>
          <w:p w14:paraId="2B1F2395" w14:textId="77777777" w:rsidR="00913728" w:rsidRPr="00612542" w:rsidRDefault="00913728" w:rsidP="0061254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  <w:r w:rsidRPr="00612542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  <w:t>Reported outcome</w:t>
            </w:r>
          </w:p>
        </w:tc>
      </w:tr>
      <w:bookmarkEnd w:id="0"/>
      <w:tr w:rsidR="00261EA9" w:rsidRPr="00612542" w14:paraId="6D96D0D0" w14:textId="77777777" w:rsidTr="009F7748">
        <w:tc>
          <w:tcPr>
            <w:tcW w:w="1975" w:type="dxa"/>
          </w:tcPr>
          <w:p w14:paraId="204225B2" w14:textId="77777777" w:rsidR="00913728" w:rsidRPr="00612542" w:rsidRDefault="00913728" w:rsidP="0061254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2096" w:type="dxa"/>
          </w:tcPr>
          <w:p w14:paraId="24ACEF30" w14:textId="77777777" w:rsidR="00913728" w:rsidRPr="00612542" w:rsidRDefault="00913728" w:rsidP="0061254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2854" w:type="dxa"/>
          </w:tcPr>
          <w:p w14:paraId="1960CFE5" w14:textId="77777777" w:rsidR="00913728" w:rsidRPr="00612542" w:rsidRDefault="00913728" w:rsidP="0061254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1730" w:type="dxa"/>
          </w:tcPr>
          <w:p w14:paraId="3214344C" w14:textId="77777777" w:rsidR="00913728" w:rsidRPr="00612542" w:rsidRDefault="00913728" w:rsidP="0061254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2500" w:type="dxa"/>
          </w:tcPr>
          <w:p w14:paraId="4C27129D" w14:textId="77777777" w:rsidR="00913728" w:rsidRPr="00612542" w:rsidRDefault="00913728" w:rsidP="0061254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1795" w:type="dxa"/>
          </w:tcPr>
          <w:p w14:paraId="1201E40F" w14:textId="77777777" w:rsidR="00913728" w:rsidRPr="00612542" w:rsidRDefault="00913728" w:rsidP="0061254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</w:tr>
      <w:tr w:rsidR="00261EA9" w:rsidRPr="00913728" w14:paraId="035AE170" w14:textId="77777777" w:rsidTr="00E207B3">
        <w:trPr>
          <w:trHeight w:val="2267"/>
        </w:trPr>
        <w:tc>
          <w:tcPr>
            <w:tcW w:w="1975" w:type="dxa"/>
          </w:tcPr>
          <w:p w14:paraId="4DD5B2B3" w14:textId="77777777" w:rsidR="00913728" w:rsidRPr="00913728" w:rsidRDefault="00913728" w:rsidP="00913728">
            <w:pPr>
              <w:rPr>
                <w:rFonts w:ascii="Arial" w:hAnsi="Arial" w:cs="Arial"/>
                <w:sz w:val="24"/>
                <w:szCs w:val="24"/>
              </w:rPr>
            </w:pPr>
            <w:r w:rsidRPr="00913728">
              <w:rPr>
                <w:rFonts w:ascii="Arial" w:hAnsi="Arial" w:cs="Arial"/>
                <w:sz w:val="24"/>
                <w:szCs w:val="24"/>
              </w:rPr>
              <w:t>Research Facilities</w:t>
            </w:r>
          </w:p>
        </w:tc>
        <w:tc>
          <w:tcPr>
            <w:tcW w:w="2096" w:type="dxa"/>
          </w:tcPr>
          <w:p w14:paraId="1A354FAD" w14:textId="512772E6" w:rsidR="00913728" w:rsidRPr="00913728" w:rsidRDefault="00913728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Projected percentage of RSF grant invested in supporting </w:t>
            </w:r>
            <w:r w:rsidR="00EA152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the </w:t>
            </w: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operation of research facilities: </w:t>
            </w:r>
            <w:r w:rsidR="00BD4D0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4</w:t>
            </w: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%</w:t>
            </w:r>
          </w:p>
        </w:tc>
        <w:tc>
          <w:tcPr>
            <w:tcW w:w="2854" w:type="dxa"/>
          </w:tcPr>
          <w:p w14:paraId="0A3E60BD" w14:textId="77777777" w:rsidR="00913728" w:rsidRPr="00514E29" w:rsidRDefault="00514E29" w:rsidP="0027286D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highlight w:val="yellow"/>
                <w:lang w:eastAsia="en-CA"/>
              </w:rPr>
            </w:pPr>
            <w:r w:rsidRPr="00EF7334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Supporting </w:t>
            </w:r>
            <w:r w:rsidR="0027286D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operation and </w:t>
            </w:r>
            <w:r w:rsidRPr="00EF7334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maintenance of research equipment </w:t>
            </w:r>
            <w:r w:rsidR="00EF7334" w:rsidRPr="00EF7334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by partially covering the compensation of technical staff</w:t>
            </w:r>
          </w:p>
        </w:tc>
        <w:tc>
          <w:tcPr>
            <w:tcW w:w="1730" w:type="dxa"/>
          </w:tcPr>
          <w:p w14:paraId="49714A78" w14:textId="5DE60374" w:rsidR="00913728" w:rsidRPr="00514E29" w:rsidRDefault="0088390A" w:rsidP="000F449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highlight w:val="yellow"/>
                <w:lang w:eastAsia="en-C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Reports of research projects impacted because of equipment needing repair</w:t>
            </w:r>
          </w:p>
        </w:tc>
        <w:tc>
          <w:tcPr>
            <w:tcW w:w="2500" w:type="dxa"/>
          </w:tcPr>
          <w:p w14:paraId="732AD518" w14:textId="49DF0D8B" w:rsidR="00514E29" w:rsidRDefault="00E207B3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highlight w:val="yellow"/>
                <w:lang w:eastAsia="en-C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Dependable research equipment for productive research activities</w:t>
            </w:r>
          </w:p>
          <w:p w14:paraId="4D3DF700" w14:textId="77777777" w:rsidR="00913728" w:rsidRPr="00514E29" w:rsidRDefault="00913728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highlight w:val="yellow"/>
                <w:lang w:eastAsia="en-CA"/>
              </w:rPr>
            </w:pPr>
          </w:p>
        </w:tc>
        <w:tc>
          <w:tcPr>
            <w:tcW w:w="1795" w:type="dxa"/>
          </w:tcPr>
          <w:p w14:paraId="5D398973" w14:textId="67C6756D" w:rsidR="00913728" w:rsidRPr="00913728" w:rsidRDefault="00C5478D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One (CE)</w:t>
            </w:r>
          </w:p>
        </w:tc>
      </w:tr>
      <w:tr w:rsidR="00261EA9" w:rsidRPr="00913728" w14:paraId="78B9A692" w14:textId="77777777" w:rsidTr="009F7748">
        <w:tc>
          <w:tcPr>
            <w:tcW w:w="1975" w:type="dxa"/>
          </w:tcPr>
          <w:p w14:paraId="5087454D" w14:textId="77777777" w:rsidR="00913728" w:rsidRPr="00913728" w:rsidRDefault="00913728" w:rsidP="00913728">
            <w:pPr>
              <w:rPr>
                <w:rFonts w:ascii="Arial" w:hAnsi="Arial" w:cs="Arial"/>
                <w:sz w:val="24"/>
                <w:szCs w:val="24"/>
              </w:rPr>
            </w:pPr>
            <w:r w:rsidRPr="00913728">
              <w:rPr>
                <w:rFonts w:ascii="Arial" w:hAnsi="Arial" w:cs="Arial"/>
                <w:sz w:val="24"/>
                <w:szCs w:val="24"/>
              </w:rPr>
              <w:t>Research Resources</w:t>
            </w:r>
          </w:p>
        </w:tc>
        <w:tc>
          <w:tcPr>
            <w:tcW w:w="2096" w:type="dxa"/>
          </w:tcPr>
          <w:p w14:paraId="707A7CFA" w14:textId="1C41E478" w:rsidR="00913728" w:rsidRPr="00913728" w:rsidRDefault="00913728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Projected percentage of RSF grant invested in supporting </w:t>
            </w:r>
            <w:r w:rsidR="00EA152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the </w:t>
            </w: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operation of research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resource</w:t>
            </w: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s: </w:t>
            </w:r>
            <w:r w:rsidR="00BD4D0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44</w:t>
            </w: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%</w:t>
            </w:r>
          </w:p>
        </w:tc>
        <w:tc>
          <w:tcPr>
            <w:tcW w:w="2854" w:type="dxa"/>
          </w:tcPr>
          <w:p w14:paraId="26197324" w14:textId="1A843AB3" w:rsidR="00913728" w:rsidRPr="00913728" w:rsidRDefault="00EF7334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Ensure maintenance of library services </w:t>
            </w:r>
            <w:r w:rsidR="00201F7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and access to </w:t>
            </w:r>
            <w:r w:rsidR="00EA152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the </w:t>
            </w:r>
            <w:r w:rsidR="00201F7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Canadian Research Knowledge Network (CRKN) </w:t>
            </w:r>
          </w:p>
        </w:tc>
        <w:tc>
          <w:tcPr>
            <w:tcW w:w="1730" w:type="dxa"/>
          </w:tcPr>
          <w:p w14:paraId="3962EA58" w14:textId="77777777" w:rsidR="00913728" w:rsidRPr="00913728" w:rsidRDefault="00201F7B" w:rsidP="00201F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201F7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Total number of views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</w:t>
            </w:r>
            <w:r w:rsidRPr="00201F7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/downloads accessing digital content in the library</w:t>
            </w:r>
          </w:p>
        </w:tc>
        <w:tc>
          <w:tcPr>
            <w:tcW w:w="2500" w:type="dxa"/>
          </w:tcPr>
          <w:p w14:paraId="22C509A3" w14:textId="77777777" w:rsidR="00201F7B" w:rsidRPr="00913728" w:rsidRDefault="00201F7B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201F7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Maintain access to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research librarian and </w:t>
            </w:r>
            <w:r w:rsidRPr="00201F7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CRKN digital content network in the library</w:t>
            </w:r>
          </w:p>
        </w:tc>
        <w:tc>
          <w:tcPr>
            <w:tcW w:w="1795" w:type="dxa"/>
          </w:tcPr>
          <w:p w14:paraId="7C0F799E" w14:textId="6D812246" w:rsidR="00913728" w:rsidRPr="00913728" w:rsidRDefault="00C5478D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CRKN downloads: 230,073</w:t>
            </w:r>
          </w:p>
        </w:tc>
      </w:tr>
      <w:tr w:rsidR="00261EA9" w:rsidRPr="00913728" w14:paraId="7D31BEE7" w14:textId="77777777" w:rsidTr="009F7748">
        <w:tc>
          <w:tcPr>
            <w:tcW w:w="1975" w:type="dxa"/>
          </w:tcPr>
          <w:p w14:paraId="053818C4" w14:textId="77777777" w:rsidR="00485BF1" w:rsidRPr="00913728" w:rsidRDefault="00485BF1" w:rsidP="00485BF1">
            <w:pPr>
              <w:rPr>
                <w:rFonts w:ascii="Arial" w:hAnsi="Arial" w:cs="Arial"/>
                <w:sz w:val="24"/>
                <w:szCs w:val="24"/>
              </w:rPr>
            </w:pPr>
            <w:r w:rsidRPr="00913728">
              <w:rPr>
                <w:rFonts w:ascii="Arial" w:hAnsi="Arial" w:cs="Arial"/>
                <w:sz w:val="24"/>
                <w:szCs w:val="24"/>
              </w:rPr>
              <w:t>Management and Administration of Research Enterprise</w:t>
            </w:r>
          </w:p>
        </w:tc>
        <w:tc>
          <w:tcPr>
            <w:tcW w:w="2096" w:type="dxa"/>
          </w:tcPr>
          <w:p w14:paraId="541AD611" w14:textId="47A57403" w:rsidR="00485BF1" w:rsidRPr="00913728" w:rsidRDefault="00485BF1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Projected percentage of RSF grant invested in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management and administration of research enterprise</w:t>
            </w: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: </w:t>
            </w:r>
            <w:r w:rsidR="00BD4D0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40</w:t>
            </w: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%</w:t>
            </w:r>
          </w:p>
        </w:tc>
        <w:tc>
          <w:tcPr>
            <w:tcW w:w="2854" w:type="dxa"/>
          </w:tcPr>
          <w:p w14:paraId="2493333A" w14:textId="77777777" w:rsidR="00A56790" w:rsidRDefault="004544FA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Continue providing competent research facilitation and management support </w:t>
            </w:r>
            <w:r w:rsidR="003F5892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(proposal writing, grant management, research personnel hiring, finance),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to faculty </w:t>
            </w:r>
            <w:r w:rsidR="00105FE7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and </w:t>
            </w:r>
            <w:r w:rsidR="00105FE7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lastRenderedPageBreak/>
              <w:t xml:space="preserve">students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applying to and holding </w:t>
            </w:r>
            <w:r w:rsidR="00485BF1" w:rsidRPr="008D55FD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Tri-Agency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grants</w:t>
            </w:r>
            <w:r w:rsidR="00105FE7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and </w:t>
            </w:r>
            <w:r w:rsidR="003F5892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awards</w:t>
            </w:r>
          </w:p>
          <w:p w14:paraId="460E17B5" w14:textId="77777777" w:rsidR="00724A1B" w:rsidRDefault="00724A1B" w:rsidP="003F589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</w:p>
          <w:p w14:paraId="3E2104DF" w14:textId="190DEB71" w:rsidR="00485BF1" w:rsidRPr="00514E29" w:rsidRDefault="009F7748" w:rsidP="003F589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highlight w:val="yellow"/>
                <w:lang w:eastAsia="en-C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Maintenance of </w:t>
            </w:r>
            <w:r w:rsidR="00485BF1" w:rsidRPr="006A1C94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electronic </w:t>
            </w:r>
            <w:r w:rsidR="003F5892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grants management </w:t>
            </w:r>
            <w:r w:rsidR="00485BF1" w:rsidRPr="006A1C94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system </w:t>
            </w:r>
            <w:r w:rsidR="00485BF1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(Romeo) </w:t>
            </w:r>
          </w:p>
        </w:tc>
        <w:tc>
          <w:tcPr>
            <w:tcW w:w="1730" w:type="dxa"/>
          </w:tcPr>
          <w:p w14:paraId="13C4BFD2" w14:textId="47ACC61A" w:rsidR="00485BF1" w:rsidRPr="00485BF1" w:rsidRDefault="00485BF1" w:rsidP="00485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Number of </w:t>
            </w:r>
            <w:r w:rsidR="0088390A">
              <w:rPr>
                <w:rFonts w:ascii="Arial" w:hAnsi="Arial" w:cs="Arial"/>
                <w:sz w:val="24"/>
                <w:szCs w:val="24"/>
              </w:rPr>
              <w:t xml:space="preserve">grant </w:t>
            </w:r>
            <w:r>
              <w:rPr>
                <w:rFonts w:ascii="Arial" w:hAnsi="Arial" w:cs="Arial"/>
                <w:sz w:val="24"/>
                <w:szCs w:val="24"/>
              </w:rPr>
              <w:t xml:space="preserve">applications </w:t>
            </w:r>
            <w:r w:rsidR="0088390A">
              <w:rPr>
                <w:rFonts w:ascii="Arial" w:hAnsi="Arial" w:cs="Arial"/>
                <w:sz w:val="24"/>
                <w:szCs w:val="24"/>
              </w:rPr>
              <w:t xml:space="preserve">processed and </w:t>
            </w:r>
            <w:r>
              <w:rPr>
                <w:rFonts w:ascii="Arial" w:hAnsi="Arial" w:cs="Arial"/>
                <w:sz w:val="24"/>
                <w:szCs w:val="24"/>
              </w:rPr>
              <w:t>submitted, s</w:t>
            </w:r>
            <w:r w:rsidRPr="00485BF1">
              <w:rPr>
                <w:rFonts w:ascii="Arial" w:hAnsi="Arial" w:cs="Arial"/>
                <w:sz w:val="24"/>
                <w:szCs w:val="24"/>
              </w:rPr>
              <w:t xml:space="preserve">uccess rates and amounts </w:t>
            </w:r>
            <w:r w:rsidRPr="00485BF1">
              <w:rPr>
                <w:rFonts w:ascii="Arial" w:hAnsi="Arial" w:cs="Arial"/>
                <w:sz w:val="24"/>
                <w:szCs w:val="24"/>
              </w:rPr>
              <w:lastRenderedPageBreak/>
              <w:t>awarded</w:t>
            </w:r>
            <w:r>
              <w:rPr>
                <w:rFonts w:ascii="Arial" w:hAnsi="Arial" w:cs="Arial"/>
                <w:sz w:val="24"/>
                <w:szCs w:val="24"/>
              </w:rPr>
              <w:t xml:space="preserve"> for m</w:t>
            </w:r>
            <w:r w:rsidRPr="00485BF1">
              <w:rPr>
                <w:rFonts w:ascii="Arial" w:hAnsi="Arial" w:cs="Arial"/>
                <w:sz w:val="24"/>
                <w:szCs w:val="24"/>
              </w:rPr>
              <w:t>ajor Tri-</w:t>
            </w:r>
            <w:r w:rsidR="009258ED">
              <w:rPr>
                <w:rFonts w:ascii="Arial" w:hAnsi="Arial" w:cs="Arial"/>
                <w:sz w:val="24"/>
                <w:szCs w:val="24"/>
              </w:rPr>
              <w:t>A</w:t>
            </w:r>
            <w:r w:rsidRPr="00485BF1">
              <w:rPr>
                <w:rFonts w:ascii="Arial" w:hAnsi="Arial" w:cs="Arial"/>
                <w:sz w:val="24"/>
                <w:szCs w:val="24"/>
              </w:rPr>
              <w:t>gency grants</w:t>
            </w:r>
            <w:r w:rsidR="00105FE7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9F7748">
              <w:rPr>
                <w:rFonts w:ascii="Arial" w:hAnsi="Arial" w:cs="Arial"/>
                <w:sz w:val="24"/>
                <w:szCs w:val="24"/>
              </w:rPr>
              <w:t>awards</w:t>
            </w:r>
          </w:p>
          <w:p w14:paraId="7DFFA8D6" w14:textId="77777777" w:rsidR="00485BF1" w:rsidRPr="00485BF1" w:rsidRDefault="00485BF1" w:rsidP="00485B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1A50E8" w14:textId="56BBB637" w:rsidR="00485BF1" w:rsidRPr="00485BF1" w:rsidRDefault="003F5892" w:rsidP="000F449B">
            <w:pP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highlight w:val="yellow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r w:rsidR="009F7748">
              <w:rPr>
                <w:rFonts w:ascii="Arial" w:hAnsi="Arial" w:cs="Arial"/>
                <w:sz w:val="24"/>
                <w:szCs w:val="24"/>
              </w:rPr>
              <w:t>active accounts</w:t>
            </w:r>
          </w:p>
        </w:tc>
        <w:tc>
          <w:tcPr>
            <w:tcW w:w="2500" w:type="dxa"/>
          </w:tcPr>
          <w:p w14:paraId="6E9EA44D" w14:textId="60047B67" w:rsidR="009258ED" w:rsidRDefault="00105FE7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lastRenderedPageBreak/>
              <w:t>Effectively support operations</w:t>
            </w:r>
            <w:r w:rsidR="00A432C2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of research administration and management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leading to </w:t>
            </w:r>
            <w:r w:rsidR="00C5478D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the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growth of research</w:t>
            </w:r>
          </w:p>
          <w:p w14:paraId="0F3AADD5" w14:textId="77777777" w:rsidR="00813DDE" w:rsidRDefault="00813DDE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</w:p>
          <w:p w14:paraId="7617DA81" w14:textId="77777777" w:rsidR="00724A1B" w:rsidRDefault="00724A1B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</w:p>
          <w:p w14:paraId="3AB9E423" w14:textId="77777777" w:rsidR="00724A1B" w:rsidRDefault="00724A1B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</w:p>
          <w:p w14:paraId="3ED1AF84" w14:textId="0871DF4C" w:rsidR="00485BF1" w:rsidRPr="00485BF1" w:rsidRDefault="00105FE7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highlight w:val="yellow"/>
                <w:lang w:eastAsia="en-CA"/>
              </w:rPr>
            </w:pPr>
            <w:r w:rsidRPr="00105FE7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Effective management of grants</w:t>
            </w:r>
            <w:r w:rsidR="003F5892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and awards </w:t>
            </w:r>
          </w:p>
        </w:tc>
        <w:tc>
          <w:tcPr>
            <w:tcW w:w="1795" w:type="dxa"/>
          </w:tcPr>
          <w:p w14:paraId="43CF0A05" w14:textId="213A9B80" w:rsidR="001C168A" w:rsidRPr="00C5478D" w:rsidRDefault="00C5478D" w:rsidP="00485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The number</w:t>
            </w:r>
            <w:r w:rsidRPr="00C5478D">
              <w:rPr>
                <w:rFonts w:ascii="Arial" w:hAnsi="Arial" w:cs="Arial"/>
                <w:sz w:val="24"/>
                <w:szCs w:val="24"/>
              </w:rPr>
              <w:t xml:space="preserve"> of grant applications submitted: </w:t>
            </w:r>
            <w:r w:rsidR="00954096">
              <w:rPr>
                <w:rFonts w:ascii="Arial" w:hAnsi="Arial" w:cs="Arial"/>
                <w:sz w:val="24"/>
                <w:szCs w:val="24"/>
              </w:rPr>
              <w:t>69.</w:t>
            </w:r>
          </w:p>
          <w:p w14:paraId="0BF2A7A8" w14:textId="0F35CB6C" w:rsidR="00954096" w:rsidRPr="00C5478D" w:rsidRDefault="00C5478D" w:rsidP="00954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="00261EA9">
              <w:rPr>
                <w:rFonts w:ascii="Arial" w:hAnsi="Arial" w:cs="Arial"/>
                <w:sz w:val="24"/>
                <w:szCs w:val="24"/>
              </w:rPr>
              <w:t>Tri-Agency funding</w:t>
            </w:r>
            <w:r>
              <w:rPr>
                <w:rFonts w:ascii="Arial" w:hAnsi="Arial" w:cs="Arial"/>
                <w:sz w:val="24"/>
                <w:szCs w:val="24"/>
              </w:rPr>
              <w:t>: $</w:t>
            </w:r>
            <w:r w:rsidR="00261EA9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61EA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95409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54096" w:rsidRPr="00C5478D">
              <w:rPr>
                <w:rFonts w:ascii="Arial" w:hAnsi="Arial" w:cs="Arial"/>
                <w:sz w:val="24"/>
                <w:szCs w:val="24"/>
              </w:rPr>
              <w:lastRenderedPageBreak/>
              <w:t>Success rate:</w:t>
            </w:r>
            <w:r w:rsidR="00954096">
              <w:rPr>
                <w:rFonts w:ascii="Arial" w:hAnsi="Arial" w:cs="Arial"/>
                <w:sz w:val="24"/>
                <w:szCs w:val="24"/>
              </w:rPr>
              <w:t>59%</w:t>
            </w:r>
          </w:p>
          <w:p w14:paraId="6EF10DCD" w14:textId="77777777" w:rsidR="00C5478D" w:rsidRDefault="00C5478D" w:rsidP="00485B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6F22A2" w14:textId="77777777" w:rsidR="00954096" w:rsidRDefault="00954096" w:rsidP="00485B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C84995" w14:textId="77777777" w:rsidR="00954096" w:rsidRDefault="00954096" w:rsidP="00485B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A1D9AA" w14:textId="77777777" w:rsidR="00954096" w:rsidRDefault="00954096" w:rsidP="00485B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B84F97" w14:textId="77777777" w:rsidR="00954096" w:rsidRDefault="00954096" w:rsidP="00485B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4723B6" w14:textId="5B66FDB4" w:rsidR="00954096" w:rsidRPr="00954096" w:rsidRDefault="00954096" w:rsidP="00485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number</w:t>
            </w:r>
            <w:r w:rsidRPr="00954096">
              <w:rPr>
                <w:rFonts w:ascii="Arial" w:hAnsi="Arial" w:cs="Arial"/>
                <w:sz w:val="24"/>
                <w:szCs w:val="24"/>
              </w:rPr>
              <w:t xml:space="preserve"> of active accounts: </w:t>
            </w:r>
            <w:r w:rsidR="004B0432">
              <w:rPr>
                <w:rFonts w:ascii="Arial" w:hAnsi="Arial" w:cs="Arial"/>
                <w:sz w:val="24"/>
                <w:szCs w:val="24"/>
              </w:rPr>
              <w:t>381</w:t>
            </w:r>
          </w:p>
        </w:tc>
      </w:tr>
      <w:tr w:rsidR="00261EA9" w:rsidRPr="00913728" w14:paraId="09BD5626" w14:textId="77777777" w:rsidTr="00724A1B">
        <w:trPr>
          <w:trHeight w:val="4049"/>
        </w:trPr>
        <w:tc>
          <w:tcPr>
            <w:tcW w:w="1975" w:type="dxa"/>
          </w:tcPr>
          <w:p w14:paraId="78759030" w14:textId="77777777" w:rsidR="00485BF1" w:rsidRPr="00913728" w:rsidRDefault="00485BF1" w:rsidP="00485BF1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43128642"/>
            <w:r w:rsidRPr="00913728">
              <w:rPr>
                <w:rFonts w:ascii="Arial" w:hAnsi="Arial" w:cs="Arial"/>
                <w:sz w:val="24"/>
                <w:szCs w:val="24"/>
              </w:rPr>
              <w:lastRenderedPageBreak/>
              <w:t>Regulatory Requirements and Accreditation</w:t>
            </w:r>
          </w:p>
        </w:tc>
        <w:tc>
          <w:tcPr>
            <w:tcW w:w="2096" w:type="dxa"/>
          </w:tcPr>
          <w:p w14:paraId="51296D69" w14:textId="77777777" w:rsidR="00485BF1" w:rsidRPr="00913728" w:rsidRDefault="00485BF1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Projected percentage of RSF grant invested in supporting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regulatory requirements and accreditation</w:t>
            </w: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8</w:t>
            </w: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%</w:t>
            </w:r>
          </w:p>
        </w:tc>
        <w:tc>
          <w:tcPr>
            <w:tcW w:w="2854" w:type="dxa"/>
          </w:tcPr>
          <w:p w14:paraId="3D57253E" w14:textId="77777777" w:rsidR="00485BF1" w:rsidRDefault="00485BF1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856FF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Maintain compliance with regulatory requirements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</w:t>
            </w:r>
          </w:p>
          <w:p w14:paraId="533C9C08" w14:textId="77777777" w:rsidR="009F7748" w:rsidRDefault="009F7748" w:rsidP="00A432C2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573AB6F2" w14:textId="77777777" w:rsidR="00E207B3" w:rsidRDefault="00E207B3" w:rsidP="00A432C2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02894C2B" w14:textId="77777777" w:rsidR="00E207B3" w:rsidRDefault="00E207B3" w:rsidP="00A432C2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1C5A0AF8" w14:textId="77777777" w:rsidR="00724A1B" w:rsidRDefault="00724A1B" w:rsidP="00A432C2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18FEA93A" w14:textId="77777777" w:rsidR="00724A1B" w:rsidRDefault="00724A1B" w:rsidP="00A432C2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683BB076" w14:textId="0E39CDD6" w:rsidR="00485BF1" w:rsidRPr="00913728" w:rsidRDefault="00485BF1" w:rsidP="00A432C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1730" w:type="dxa"/>
          </w:tcPr>
          <w:p w14:paraId="54ED8A77" w14:textId="68AAFB6C" w:rsidR="00485BF1" w:rsidRDefault="00485BF1" w:rsidP="00485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Maintaining </w:t>
            </w:r>
            <w:r w:rsidR="009258ED">
              <w:rPr>
                <w:rFonts w:ascii="Arial" w:hAnsi="Arial" w:cs="Arial"/>
                <w:sz w:val="24"/>
                <w:szCs w:val="24"/>
              </w:rPr>
              <w:t xml:space="preserve">good standing </w:t>
            </w:r>
            <w:r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E207B3">
              <w:rPr>
                <w:rFonts w:ascii="Arial" w:hAnsi="Arial" w:cs="Arial"/>
                <w:sz w:val="24"/>
                <w:szCs w:val="24"/>
              </w:rPr>
              <w:t xml:space="preserve">Canadian Council </w:t>
            </w:r>
            <w:r w:rsidR="00B26351">
              <w:rPr>
                <w:rFonts w:ascii="Arial" w:hAnsi="Arial" w:cs="Arial"/>
                <w:sz w:val="24"/>
                <w:szCs w:val="24"/>
              </w:rPr>
              <w:t>on</w:t>
            </w:r>
            <w:r w:rsidR="00E207B3">
              <w:rPr>
                <w:rFonts w:ascii="Arial" w:hAnsi="Arial" w:cs="Arial"/>
                <w:sz w:val="24"/>
                <w:szCs w:val="24"/>
              </w:rPr>
              <w:t xml:space="preserve"> Animal Care (</w:t>
            </w:r>
            <w:r>
              <w:rPr>
                <w:rFonts w:ascii="Arial" w:hAnsi="Arial" w:cs="Arial"/>
                <w:sz w:val="24"/>
                <w:szCs w:val="24"/>
              </w:rPr>
              <w:t>CCAC</w:t>
            </w:r>
            <w:r w:rsidR="00E207B3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guidelines </w:t>
            </w:r>
          </w:p>
          <w:p w14:paraId="027C3FCC" w14:textId="73A81540" w:rsidR="0088390A" w:rsidRDefault="0088390A" w:rsidP="00485B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43BA0" w14:textId="1F49A1FE" w:rsidR="00485BF1" w:rsidRPr="00856FF8" w:rsidRDefault="0088390A" w:rsidP="00724A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active Animal Use Protocols and Human Ethics </w:t>
            </w:r>
            <w:r w:rsidR="00E81108">
              <w:rPr>
                <w:rFonts w:ascii="Arial" w:hAnsi="Arial" w:cs="Arial"/>
                <w:sz w:val="24"/>
                <w:szCs w:val="24"/>
              </w:rPr>
              <w:t>Projects</w:t>
            </w:r>
          </w:p>
        </w:tc>
        <w:tc>
          <w:tcPr>
            <w:tcW w:w="2500" w:type="dxa"/>
          </w:tcPr>
          <w:p w14:paraId="2C68FC08" w14:textId="2438D3BE" w:rsidR="00E207B3" w:rsidRDefault="00485BF1" w:rsidP="001E45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  <w:r w:rsidRPr="00856FF8">
              <w:rPr>
                <w:rFonts w:ascii="Arial" w:hAnsi="Arial" w:cs="Arial"/>
                <w:sz w:val="24"/>
                <w:szCs w:val="24"/>
              </w:rPr>
              <w:t xml:space="preserve"> compliance with </w:t>
            </w:r>
            <w:r w:rsidR="00E207B3">
              <w:rPr>
                <w:rFonts w:ascii="Arial" w:hAnsi="Arial" w:cs="Arial"/>
                <w:sz w:val="24"/>
                <w:szCs w:val="24"/>
              </w:rPr>
              <w:t>Tri-</w:t>
            </w:r>
            <w:r w:rsidR="00E81108">
              <w:rPr>
                <w:rFonts w:ascii="Arial" w:hAnsi="Arial" w:cs="Arial"/>
                <w:sz w:val="24"/>
                <w:szCs w:val="24"/>
              </w:rPr>
              <w:t xml:space="preserve">Council Policy Statement </w:t>
            </w:r>
            <w:r w:rsidR="00E207B3">
              <w:rPr>
                <w:rFonts w:ascii="Arial" w:hAnsi="Arial" w:cs="Arial"/>
                <w:sz w:val="24"/>
                <w:szCs w:val="24"/>
              </w:rPr>
              <w:t>(</w:t>
            </w:r>
            <w:r w:rsidRPr="00856FF8">
              <w:rPr>
                <w:rFonts w:ascii="Arial" w:hAnsi="Arial" w:cs="Arial"/>
                <w:sz w:val="24"/>
                <w:szCs w:val="24"/>
              </w:rPr>
              <w:t>TCPS2</w:t>
            </w:r>
            <w:r w:rsidR="00E207B3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58ED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9258ED" w:rsidRPr="00856FF8">
              <w:rPr>
                <w:rFonts w:ascii="Arial" w:hAnsi="Arial" w:cs="Arial"/>
                <w:sz w:val="24"/>
                <w:szCs w:val="24"/>
              </w:rPr>
              <w:t>CCAC</w:t>
            </w:r>
          </w:p>
          <w:p w14:paraId="52999A18" w14:textId="77777777" w:rsidR="00E207B3" w:rsidRDefault="00E207B3" w:rsidP="001E45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B966BA" w14:textId="77777777" w:rsidR="00E207B3" w:rsidRDefault="00E207B3" w:rsidP="001E45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6EFE0" w14:textId="77777777" w:rsidR="00E207B3" w:rsidRDefault="00E207B3" w:rsidP="001E45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92EF1" w14:textId="77777777" w:rsidR="0088390A" w:rsidRDefault="0088390A" w:rsidP="001E45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4D0EE5" w14:textId="77777777" w:rsidR="0088390A" w:rsidRDefault="0088390A" w:rsidP="001E45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3DDA8A" w14:textId="77777777" w:rsidR="0088390A" w:rsidRDefault="0088390A" w:rsidP="001E45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5BFA07" w14:textId="77777777" w:rsidR="00724A1B" w:rsidRDefault="00724A1B" w:rsidP="001E45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74B789" w14:textId="77777777" w:rsidR="00724A1B" w:rsidRDefault="00724A1B" w:rsidP="001E45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211611" w14:textId="77777777" w:rsidR="00724A1B" w:rsidRDefault="00724A1B" w:rsidP="001E45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4D12FC" w14:textId="224499D4" w:rsidR="00154C72" w:rsidRPr="00856FF8" w:rsidRDefault="00154C72" w:rsidP="001E45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14:paraId="7CA52CA4" w14:textId="77777777" w:rsidR="00485BF1" w:rsidRDefault="00954096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CCAC certificate is in good standing.</w:t>
            </w:r>
          </w:p>
          <w:p w14:paraId="2C3F5AE4" w14:textId="77777777" w:rsidR="00954096" w:rsidRDefault="00954096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</w:p>
          <w:p w14:paraId="1D11462B" w14:textId="77777777" w:rsidR="00954096" w:rsidRDefault="00954096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</w:p>
          <w:p w14:paraId="32DE0046" w14:textId="11177BF9" w:rsidR="00954096" w:rsidRPr="00913728" w:rsidRDefault="00954096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Number of active Animal Use Protocols and Human Ethics Projects: 195</w:t>
            </w:r>
          </w:p>
        </w:tc>
      </w:tr>
      <w:bookmarkEnd w:id="1"/>
      <w:tr w:rsidR="00261EA9" w:rsidRPr="00913728" w14:paraId="5DFB7F38" w14:textId="77777777" w:rsidTr="009F7748">
        <w:tc>
          <w:tcPr>
            <w:tcW w:w="1975" w:type="dxa"/>
          </w:tcPr>
          <w:p w14:paraId="3F9EA5AE" w14:textId="412C1AC5" w:rsidR="00485BF1" w:rsidRPr="00913728" w:rsidRDefault="00485BF1" w:rsidP="00485BF1">
            <w:pPr>
              <w:rPr>
                <w:rFonts w:ascii="Arial" w:hAnsi="Arial" w:cs="Arial"/>
                <w:sz w:val="24"/>
                <w:szCs w:val="24"/>
              </w:rPr>
            </w:pPr>
            <w:r w:rsidRPr="00913728">
              <w:rPr>
                <w:rFonts w:ascii="Arial" w:hAnsi="Arial" w:cs="Arial"/>
                <w:sz w:val="24"/>
                <w:szCs w:val="24"/>
              </w:rPr>
              <w:t>Intellectual Property</w:t>
            </w:r>
            <w:r>
              <w:rPr>
                <w:rFonts w:ascii="Arial" w:hAnsi="Arial" w:cs="Arial"/>
                <w:sz w:val="24"/>
                <w:szCs w:val="24"/>
              </w:rPr>
              <w:t xml:space="preserve"> (IP)</w:t>
            </w:r>
            <w:r w:rsidR="0085106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096" w:type="dxa"/>
          </w:tcPr>
          <w:p w14:paraId="4446CEB1" w14:textId="77777777" w:rsidR="00485BF1" w:rsidRPr="00913728" w:rsidRDefault="00485BF1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Projected percentage of RSF grant invested in supporting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IP development and management</w:t>
            </w: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: 4%</w:t>
            </w:r>
          </w:p>
        </w:tc>
        <w:tc>
          <w:tcPr>
            <w:tcW w:w="2854" w:type="dxa"/>
          </w:tcPr>
          <w:p w14:paraId="6B7424E7" w14:textId="7F970317" w:rsidR="00485BF1" w:rsidRPr="00913728" w:rsidRDefault="00485BF1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A26FE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Maintain support for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faculty, students and community for </w:t>
            </w:r>
            <w:r w:rsidR="00764066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collaboration, </w:t>
            </w:r>
            <w:r w:rsidR="00764066" w:rsidRPr="00A26FE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innovat</w:t>
            </w:r>
            <w:r w:rsidR="00764066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ion,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</w:t>
            </w:r>
            <w:r w:rsidRPr="00A26FE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and entrepreneurs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hip</w:t>
            </w:r>
          </w:p>
        </w:tc>
        <w:tc>
          <w:tcPr>
            <w:tcW w:w="1730" w:type="dxa"/>
          </w:tcPr>
          <w:p w14:paraId="61B8B27E" w14:textId="43BAF0D6" w:rsidR="00485BF1" w:rsidRPr="00913728" w:rsidRDefault="00764066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Research activity from collaborative agreements with province, </w:t>
            </w:r>
            <w:r w:rsidR="0069121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industry,</w:t>
            </w:r>
            <w:r w:rsidR="00485BF1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and community</w:t>
            </w:r>
          </w:p>
        </w:tc>
        <w:tc>
          <w:tcPr>
            <w:tcW w:w="2500" w:type="dxa"/>
          </w:tcPr>
          <w:p w14:paraId="05A4804A" w14:textId="5DCC9834" w:rsidR="00485BF1" w:rsidRPr="00913728" w:rsidRDefault="00485BF1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743CC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To maintain/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</w:t>
            </w:r>
            <w:r w:rsidRPr="00743CC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increase the </w:t>
            </w:r>
            <w:r w:rsidR="00724A1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research collaborations and partnership</w:t>
            </w:r>
            <w:r w:rsidR="00EA152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s</w:t>
            </w:r>
            <w:r w:rsidR="00724A1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with province, i</w:t>
            </w:r>
            <w:r w:rsidR="00724A1B" w:rsidRPr="00743CC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ndustry,</w:t>
            </w:r>
            <w:r w:rsidRPr="00743CC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and community </w:t>
            </w:r>
          </w:p>
        </w:tc>
        <w:tc>
          <w:tcPr>
            <w:tcW w:w="1795" w:type="dxa"/>
          </w:tcPr>
          <w:p w14:paraId="12DA5BAC" w14:textId="5B480AE8" w:rsidR="00485BF1" w:rsidRPr="00913728" w:rsidRDefault="00954096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Total funding brought from contracts and agreements: $2.77M</w:t>
            </w:r>
          </w:p>
        </w:tc>
      </w:tr>
    </w:tbl>
    <w:p w14:paraId="144C67DB" w14:textId="77777777" w:rsidR="00E33243" w:rsidRPr="0043709E" w:rsidRDefault="00E33243" w:rsidP="006106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</w:pPr>
    </w:p>
    <w:sectPr w:rsidR="00E33243" w:rsidRPr="0043709E" w:rsidSect="0043709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1BFC"/>
    <w:multiLevelType w:val="hybridMultilevel"/>
    <w:tmpl w:val="3AD205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64509"/>
    <w:multiLevelType w:val="hybridMultilevel"/>
    <w:tmpl w:val="9642DF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C120F4"/>
    <w:multiLevelType w:val="hybridMultilevel"/>
    <w:tmpl w:val="C2EC50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1C355F"/>
    <w:multiLevelType w:val="hybridMultilevel"/>
    <w:tmpl w:val="7E0620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77D58"/>
    <w:multiLevelType w:val="hybridMultilevel"/>
    <w:tmpl w:val="FC2E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B2BD3"/>
    <w:multiLevelType w:val="hybridMultilevel"/>
    <w:tmpl w:val="FC3ACD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8791845">
    <w:abstractNumId w:val="3"/>
  </w:num>
  <w:num w:numId="2" w16cid:durableId="736978170">
    <w:abstractNumId w:val="1"/>
  </w:num>
  <w:num w:numId="3" w16cid:durableId="1667005906">
    <w:abstractNumId w:val="0"/>
  </w:num>
  <w:num w:numId="4" w16cid:durableId="629432868">
    <w:abstractNumId w:val="5"/>
  </w:num>
  <w:num w:numId="5" w16cid:durableId="2093966207">
    <w:abstractNumId w:val="2"/>
  </w:num>
  <w:num w:numId="6" w16cid:durableId="1290471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wNTE0MjE1MzI2NzJW0lEKTi0uzszPAykwrgUAFRmHeiwAAAA="/>
  </w:docVars>
  <w:rsids>
    <w:rsidRoot w:val="0043709E"/>
    <w:rsid w:val="00071C09"/>
    <w:rsid w:val="00092648"/>
    <w:rsid w:val="000A01E8"/>
    <w:rsid w:val="000A5BC0"/>
    <w:rsid w:val="000D7E49"/>
    <w:rsid w:val="000F449B"/>
    <w:rsid w:val="00105FE7"/>
    <w:rsid w:val="00154C72"/>
    <w:rsid w:val="001C168A"/>
    <w:rsid w:val="001C56F5"/>
    <w:rsid w:val="001C7F21"/>
    <w:rsid w:val="001E450F"/>
    <w:rsid w:val="00201F7B"/>
    <w:rsid w:val="00224B1F"/>
    <w:rsid w:val="002265FB"/>
    <w:rsid w:val="002301E7"/>
    <w:rsid w:val="00261EA9"/>
    <w:rsid w:val="0027286D"/>
    <w:rsid w:val="002A56F4"/>
    <w:rsid w:val="002B610E"/>
    <w:rsid w:val="00370CD5"/>
    <w:rsid w:val="003F5892"/>
    <w:rsid w:val="00415986"/>
    <w:rsid w:val="00420294"/>
    <w:rsid w:val="004336DB"/>
    <w:rsid w:val="004353A9"/>
    <w:rsid w:val="0043709E"/>
    <w:rsid w:val="004544FA"/>
    <w:rsid w:val="00462BAF"/>
    <w:rsid w:val="00472648"/>
    <w:rsid w:val="00485BF1"/>
    <w:rsid w:val="004A3F01"/>
    <w:rsid w:val="004A49E8"/>
    <w:rsid w:val="004B0432"/>
    <w:rsid w:val="00514E29"/>
    <w:rsid w:val="005233D0"/>
    <w:rsid w:val="0061069F"/>
    <w:rsid w:val="00612542"/>
    <w:rsid w:val="00660562"/>
    <w:rsid w:val="0066413A"/>
    <w:rsid w:val="00691218"/>
    <w:rsid w:val="006A1C94"/>
    <w:rsid w:val="006B7AE5"/>
    <w:rsid w:val="00701DF6"/>
    <w:rsid w:val="0071254C"/>
    <w:rsid w:val="00713F4D"/>
    <w:rsid w:val="00724A1B"/>
    <w:rsid w:val="00743CC8"/>
    <w:rsid w:val="00764066"/>
    <w:rsid w:val="00771990"/>
    <w:rsid w:val="007B030A"/>
    <w:rsid w:val="007D121A"/>
    <w:rsid w:val="007D4330"/>
    <w:rsid w:val="008104AB"/>
    <w:rsid w:val="00813DDE"/>
    <w:rsid w:val="00851060"/>
    <w:rsid w:val="0085276E"/>
    <w:rsid w:val="00856FF8"/>
    <w:rsid w:val="0088390A"/>
    <w:rsid w:val="008B01FB"/>
    <w:rsid w:val="008D55FD"/>
    <w:rsid w:val="008D7CA9"/>
    <w:rsid w:val="00907DB2"/>
    <w:rsid w:val="00913728"/>
    <w:rsid w:val="00915EB6"/>
    <w:rsid w:val="009258ED"/>
    <w:rsid w:val="00954096"/>
    <w:rsid w:val="009F7748"/>
    <w:rsid w:val="00A26E00"/>
    <w:rsid w:val="00A26FEB"/>
    <w:rsid w:val="00A318C3"/>
    <w:rsid w:val="00A432C2"/>
    <w:rsid w:val="00A52E2B"/>
    <w:rsid w:val="00A56790"/>
    <w:rsid w:val="00A66F39"/>
    <w:rsid w:val="00AB3643"/>
    <w:rsid w:val="00AD55BE"/>
    <w:rsid w:val="00B009C0"/>
    <w:rsid w:val="00B20DE3"/>
    <w:rsid w:val="00B26351"/>
    <w:rsid w:val="00B27D34"/>
    <w:rsid w:val="00B813BC"/>
    <w:rsid w:val="00BD4D08"/>
    <w:rsid w:val="00C02348"/>
    <w:rsid w:val="00C5478D"/>
    <w:rsid w:val="00CA1827"/>
    <w:rsid w:val="00D64774"/>
    <w:rsid w:val="00E207B3"/>
    <w:rsid w:val="00E33243"/>
    <w:rsid w:val="00E81108"/>
    <w:rsid w:val="00EA152A"/>
    <w:rsid w:val="00EA5ADF"/>
    <w:rsid w:val="00EF612B"/>
    <w:rsid w:val="00EF7334"/>
    <w:rsid w:val="00F85CBC"/>
    <w:rsid w:val="00FA4352"/>
    <w:rsid w:val="00FC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940F"/>
  <w15:chartTrackingRefBased/>
  <w15:docId w15:val="{2C1E0CEA-620E-4B8E-891E-74D8CF1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3709E"/>
    <w:rPr>
      <w:b/>
      <w:bCs/>
    </w:rPr>
  </w:style>
  <w:style w:type="paragraph" w:styleId="ListParagraph">
    <w:name w:val="List Paragraph"/>
    <w:basedOn w:val="Normal"/>
    <w:uiPriority w:val="34"/>
    <w:qFormat/>
    <w:rsid w:val="00FA43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6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3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3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ABBF4-324B-4669-BEEF-16444EBE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3</Pages>
  <Words>378</Words>
  <Characters>2545</Characters>
  <Application>Microsoft Office Word</Application>
  <DocSecurity>0</DocSecurity>
  <Lines>282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TSC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Anita Sharma</cp:lastModifiedBy>
  <cp:revision>9</cp:revision>
  <dcterms:created xsi:type="dcterms:W3CDTF">2021-05-19T06:36:00Z</dcterms:created>
  <dcterms:modified xsi:type="dcterms:W3CDTF">2022-09-29T22:26:00Z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bbc2b6ea0774aa0918213304b1ebe3bba1ba74259356db249b8f828e35ff5a52</vt:lpwstr>
  </property>
</Properties>
</file>